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A65E6" w14:textId="77777777" w:rsidR="00080058" w:rsidRPr="002A24B3" w:rsidRDefault="00080058" w:rsidP="00C13A03">
      <w:pPr>
        <w:rPr>
          <w:rFonts w:asciiTheme="minorBidi" w:hAnsiTheme="minorBidi"/>
          <w:b/>
          <w:bCs/>
          <w:color w:val="000000" w:themeColor="text1"/>
          <w:lang w:val="de-DE"/>
        </w:rPr>
      </w:pPr>
    </w:p>
    <w:p w14:paraId="1980ABF6" w14:textId="5A26E8FA" w:rsidR="00C13A03" w:rsidRPr="002A24B3" w:rsidRDefault="00C13A03" w:rsidP="00C13A03">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5408" behindDoc="0" locked="0" layoutInCell="1" allowOverlap="1" wp14:anchorId="0FCCC216" wp14:editId="3D3E7E6A">
            <wp:simplePos x="0" y="0"/>
            <wp:positionH relativeFrom="column">
              <wp:posOffset>4148667</wp:posOffset>
            </wp:positionH>
            <wp:positionV relativeFrom="paragraph">
              <wp:posOffset>-59902</wp:posOffset>
            </wp:positionV>
            <wp:extent cx="1885315" cy="452755"/>
            <wp:effectExtent l="0" t="0" r="0" b="4445"/>
            <wp:wrapSquare wrapText="bothSides"/>
            <wp:docPr id="52903359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51AA98" w14:textId="77777777" w:rsidR="00C13A03" w:rsidRPr="002A24B3" w:rsidRDefault="00C13A03" w:rsidP="00C13A03">
      <w:pPr>
        <w:rPr>
          <w:rFonts w:asciiTheme="minorBidi" w:hAnsiTheme="minorBidi"/>
          <w:b/>
          <w:bCs/>
          <w:color w:val="000000" w:themeColor="text1"/>
          <w:lang w:val="de-DE"/>
        </w:rPr>
      </w:pPr>
    </w:p>
    <w:p w14:paraId="700A8C31" w14:textId="77777777" w:rsidR="00C13A03" w:rsidRPr="002A24B3" w:rsidRDefault="00C13A03" w:rsidP="00C13A03">
      <w:pPr>
        <w:rPr>
          <w:rFonts w:asciiTheme="minorBidi" w:hAnsiTheme="minorBidi"/>
          <w:b/>
          <w:bCs/>
          <w:color w:val="000000" w:themeColor="text1"/>
          <w:lang w:val="de-DE"/>
        </w:rPr>
      </w:pPr>
    </w:p>
    <w:p w14:paraId="5FB1211F" w14:textId="77777777" w:rsidR="00C13A03" w:rsidRPr="002A24B3" w:rsidRDefault="00C13A03" w:rsidP="00C13A03">
      <w:pPr>
        <w:rPr>
          <w:rFonts w:asciiTheme="minorBidi" w:hAnsiTheme="minorBidi"/>
          <w:b/>
          <w:bCs/>
          <w:color w:val="000000" w:themeColor="text1"/>
          <w:lang w:val="de-DE"/>
        </w:rPr>
      </w:pPr>
    </w:p>
    <w:p w14:paraId="29507CB4" w14:textId="77777777" w:rsidR="00C13A03" w:rsidRPr="002A24B3" w:rsidRDefault="00C13A03" w:rsidP="00C13A03">
      <w:pPr>
        <w:rPr>
          <w:rFonts w:asciiTheme="minorBidi" w:hAnsiTheme="minorBidi"/>
          <w:b/>
          <w:bCs/>
          <w:color w:val="000000" w:themeColor="text1"/>
          <w:lang w:val="de-DE"/>
        </w:rPr>
      </w:pPr>
    </w:p>
    <w:p w14:paraId="3C03DADF" w14:textId="289A1469" w:rsidR="00AE0F8E" w:rsidRPr="00584B75" w:rsidRDefault="004D296E" w:rsidP="00E9783E">
      <w:pPr>
        <w:rPr>
          <w:rFonts w:asciiTheme="minorBidi" w:hAnsiTheme="minorBidi"/>
          <w:b/>
          <w:bCs/>
          <w:color w:val="000000" w:themeColor="text1"/>
          <w:lang w:val="de-DE"/>
        </w:rPr>
      </w:pPr>
      <w:r w:rsidRPr="004D296E">
        <w:rPr>
          <w:rFonts w:ascii="Helvetica Neue" w:hAnsi="Helvetica Neue" w:cs="Helvetica Neue"/>
          <w:b/>
          <w:bCs/>
          <w:kern w:val="0"/>
        </w:rPr>
        <w:t>I BALOCCHI, CINQUANTE ANS D’UNE ICÔNE</w:t>
      </w:r>
      <w:r>
        <w:t xml:space="preserve"> </w:t>
      </w:r>
    </w:p>
    <w:p w14:paraId="43FA2C98" w14:textId="29770702" w:rsidR="00AE0F8E" w:rsidRDefault="00E9783E" w:rsidP="00AE0F8E">
      <w:pPr>
        <w:rPr>
          <w:rStyle w:val="normaltextrun"/>
          <w:rFonts w:asciiTheme="minorBidi" w:hAnsiTheme="minorBidi"/>
          <w:bCs/>
          <w:i/>
          <w:iCs/>
          <w:sz w:val="22"/>
          <w:szCs w:val="22"/>
        </w:rPr>
      </w:pPr>
      <w:r w:rsidRPr="00AE0F8E">
        <w:rPr>
          <w:rStyle w:val="normaltextrun"/>
          <w:rFonts w:asciiTheme="minorBidi" w:hAnsiTheme="minorBidi"/>
          <w:bCs/>
          <w:i/>
          <w:iCs/>
          <w:sz w:val="22"/>
          <w:szCs w:val="22"/>
        </w:rPr>
        <w:t xml:space="preserve">Design </w:t>
      </w:r>
      <w:r w:rsidR="00AE0F8E" w:rsidRPr="00AE0F8E">
        <w:rPr>
          <w:rStyle w:val="normaltextrun"/>
          <w:rFonts w:asciiTheme="minorBidi" w:hAnsiTheme="minorBidi"/>
          <w:bCs/>
          <w:i/>
          <w:iCs/>
          <w:sz w:val="22"/>
          <w:szCs w:val="22"/>
        </w:rPr>
        <w:t xml:space="preserve">Paolo Pedrizzetti </w:t>
      </w:r>
      <w:r w:rsidR="00584B75">
        <w:rPr>
          <w:rStyle w:val="normaltextrun"/>
          <w:rFonts w:asciiTheme="minorBidi" w:hAnsiTheme="minorBidi"/>
          <w:bCs/>
          <w:i/>
          <w:iCs/>
          <w:sz w:val="22"/>
          <w:szCs w:val="22"/>
        </w:rPr>
        <w:t>&amp;</w:t>
      </w:r>
      <w:r w:rsidR="00AE0F8E" w:rsidRPr="00AE0F8E">
        <w:rPr>
          <w:rStyle w:val="normaltextrun"/>
          <w:rFonts w:asciiTheme="minorBidi" w:hAnsiTheme="minorBidi"/>
          <w:bCs/>
          <w:i/>
          <w:iCs/>
          <w:sz w:val="22"/>
          <w:szCs w:val="22"/>
        </w:rPr>
        <w:t xml:space="preserve"> Davide Mercatali</w:t>
      </w:r>
    </w:p>
    <w:p w14:paraId="652059A6" w14:textId="77777777" w:rsidR="004D296E" w:rsidRPr="004D296E" w:rsidRDefault="004D296E" w:rsidP="00584B75">
      <w:pPr>
        <w:pStyle w:val="paragraph"/>
        <w:textAlignment w:val="baseline"/>
        <w:rPr>
          <w:rStyle w:val="normaltextrun"/>
          <w:rFonts w:asciiTheme="minorBidi" w:eastAsiaTheme="minorHAnsi" w:hAnsiTheme="minorBidi"/>
          <w:b/>
          <w:bCs/>
          <w:kern w:val="2"/>
          <w:sz w:val="22"/>
          <w:szCs w:val="22"/>
          <w:lang w:val="de-DE" w:eastAsia="en-US"/>
          <w14:ligatures w14:val="standardContextual"/>
        </w:rPr>
      </w:pPr>
      <w:r w:rsidRPr="004D296E">
        <w:rPr>
          <w:rStyle w:val="normaltextrun"/>
          <w:rFonts w:asciiTheme="minorBidi" w:eastAsiaTheme="minorHAnsi" w:hAnsiTheme="minorBidi"/>
          <w:b/>
          <w:bCs/>
          <w:kern w:val="2"/>
          <w:sz w:val="22"/>
          <w:szCs w:val="22"/>
          <w:lang w:val="de-DE" w:eastAsia="en-US"/>
          <w14:ligatures w14:val="standardContextual"/>
        </w:rPr>
        <w:t>Une idée originale, née presque par hasard. En 1976, I Balocchi ont transformé le robinet en un symbole du design italien : ainsi Fantini a révolutionné un objet du quotidien entre couleur, jeu et esprit pop.</w:t>
      </w:r>
    </w:p>
    <w:p w14:paraId="69E112DD"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Derrière chaque idée géniale, il n’y a pas seulement un projet brillant. Pour devenir une icône, elle doit rencontrer un esprit innovant, prêt à y croire vraiment pour la transformer en réalité.</w:t>
      </w:r>
    </w:p>
    <w:p w14:paraId="7A9D95C1"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Il y a cinquante ans, les jeunes architectes Paolo Pedrizzetti et Davide Mercatali ont imaginé des robinets insolites, dont le nom renfermait un archétype pop encore inconnu dans le monde de la robinetterie. Célébrant le jeu, la couleur et l’imagination, I Balocchi en sont devenus les protagonistes, apportant une créativité inhabituelle à l’aménagement de chaque salle de bains : d’un accessoire anonyme à une icône du design.</w:t>
      </w:r>
    </w:p>
    <w:p w14:paraId="0A86F56B"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Pedrizzetti et Mercatali en étaient à leur première expérience dans ce secteur. Ils réalisèrent un croquis spontané et différent de tout ce qui, jusqu’alors, avait défini le design d’un robinet. Le jugeant trop hors normes, ils le présentèrent aux frères Fantini après des propositions plus proches de la production existante. Mais ce fut précisément ce dessin qui attira l’attention de Giovanni Fantini : étonné par ses formes inédites, il comprit immédiatement qu’il se trouvait face à quelque chose de nouveau, y compris dans le choix des couleurs, un élément alors inhabituel. Ainsi, lors de la présentation au salon, il décida d’éliminer tout le reste pour se concentrer uniquement sur ce modèle.</w:t>
      </w:r>
    </w:p>
    <w:p w14:paraId="7681B759"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 Le projet des Balocchi est né d’une rencontre fortuite : celle de deux designers intelligents, attentifs à ce qui se passait dans le monde, avec notre entreprise, dotée d’un solide savoir-faire technique et d’une esthétique d’avant-garde », explique Daniela Fantini, CEO de Fratelli Fantini SPA et représentante de la deuxième génération de la marque fondée en 1947 par son père Giovanni et son oncle Fino. « Aujourd’hui, les designers reçoivent souvent un brief précis, mais ce jour-là, l’étincelle s’est produite de manière totalement opposée. Ce sont deux façons différentes de travailler : j’aime penser à cette histoire pour sa spontanéité. »</w:t>
      </w:r>
    </w:p>
    <w:p w14:paraId="6963DB59"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En 1976, l’esprit ludique de I Balocchi s’était développé en imaginant des personnages Disney, comme Dingo ou Mickey, devant un mitigeur monocommande. Une intuition simple avec laquelle les designers se sont inspirés du monde des dessins animés et de la Pop Art qui, à l’époque, triomphait grâce à l’art né dans la Factory d’Andy Warhol, capable d’agrandir les détails en les transformant en symboles. Ce nom inspiré de la bande dessinée incarnait une palette de couleurs franches et totalement couvrantes : jaune, rouge et orange, mais aussi blanc, noir et marron. Des nuances qui, associées à des formes et des volumes marqués, sont devenues l’alphabet de ces robinets-jouets présentés à Milan dans une installation conçue par Mercatali et Pedrizzetti intitulée « Le Pays des Balocchi », en hommage à Collodi et à son Pinocchio.</w:t>
      </w:r>
    </w:p>
    <w:p w14:paraId="1AC82AFD" w14:textId="77777777" w:rsidR="004D296E" w:rsidRDefault="004D296E">
      <w:pPr>
        <w:rPr>
          <w:rStyle w:val="normaltextrun"/>
          <w:rFonts w:asciiTheme="minorBidi" w:hAnsiTheme="minorBidi"/>
          <w:sz w:val="22"/>
          <w:szCs w:val="22"/>
          <w:lang w:val="de-DE"/>
        </w:rPr>
      </w:pPr>
      <w:r>
        <w:rPr>
          <w:rStyle w:val="normaltextrun"/>
          <w:rFonts w:asciiTheme="minorBidi" w:hAnsiTheme="minorBidi"/>
          <w:sz w:val="22"/>
          <w:szCs w:val="22"/>
          <w:lang w:val="de-DE"/>
        </w:rPr>
        <w:br w:type="page"/>
      </w:r>
    </w:p>
    <w:p w14:paraId="0C25F711" w14:textId="77777777" w:rsidR="004D296E" w:rsidRPr="002A24B3" w:rsidRDefault="004D296E" w:rsidP="004D296E">
      <w:pPr>
        <w:rPr>
          <w:rFonts w:asciiTheme="minorBidi" w:hAnsiTheme="minorBidi"/>
          <w:b/>
          <w:bCs/>
          <w:color w:val="000000" w:themeColor="text1"/>
          <w:lang w:val="de-DE"/>
        </w:rPr>
      </w:pPr>
    </w:p>
    <w:p w14:paraId="278401C6" w14:textId="77777777" w:rsidR="004D296E" w:rsidRPr="002A24B3" w:rsidRDefault="004D296E" w:rsidP="004D296E">
      <w:pPr>
        <w:rPr>
          <w:rFonts w:asciiTheme="minorBidi" w:hAnsiTheme="minorBidi"/>
          <w:b/>
          <w:bCs/>
          <w:color w:val="000000" w:themeColor="text1"/>
          <w:lang w:val="de-DE"/>
        </w:rPr>
      </w:pPr>
      <w:r w:rsidRPr="002A24B3">
        <w:rPr>
          <w:rFonts w:asciiTheme="minorBidi" w:hAnsiTheme="minorBidi"/>
          <w:noProof/>
        </w:rPr>
        <w:drawing>
          <wp:anchor distT="0" distB="0" distL="114300" distR="114300" simplePos="0" relativeHeight="251667456" behindDoc="0" locked="0" layoutInCell="1" allowOverlap="1" wp14:anchorId="01155999" wp14:editId="2B1AEB1F">
            <wp:simplePos x="0" y="0"/>
            <wp:positionH relativeFrom="column">
              <wp:posOffset>4148667</wp:posOffset>
            </wp:positionH>
            <wp:positionV relativeFrom="paragraph">
              <wp:posOffset>-59902</wp:posOffset>
            </wp:positionV>
            <wp:extent cx="1885315" cy="452755"/>
            <wp:effectExtent l="0" t="0" r="0" b="4445"/>
            <wp:wrapSquare wrapText="bothSides"/>
            <wp:docPr id="1540656532" name="Immagine 1" descr="Immagine che contiene testo, clipart&#10;&#10;Descrizione generata automaticament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Immagine che contiene testo, clipart&#10;&#10;Descrizione generata automaticamente"/>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85315" cy="45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E44BE0F" w14:textId="77777777" w:rsidR="004D296E" w:rsidRPr="002A24B3" w:rsidRDefault="004D296E" w:rsidP="004D296E">
      <w:pPr>
        <w:rPr>
          <w:rFonts w:asciiTheme="minorBidi" w:hAnsiTheme="minorBidi"/>
          <w:b/>
          <w:bCs/>
          <w:color w:val="000000" w:themeColor="text1"/>
          <w:lang w:val="de-DE"/>
        </w:rPr>
      </w:pPr>
    </w:p>
    <w:p w14:paraId="7E3BF09B" w14:textId="77777777" w:rsidR="004D296E" w:rsidRPr="002A24B3" w:rsidRDefault="004D296E" w:rsidP="004D296E">
      <w:pPr>
        <w:rPr>
          <w:rFonts w:asciiTheme="minorBidi" w:hAnsiTheme="minorBidi"/>
          <w:b/>
          <w:bCs/>
          <w:color w:val="000000" w:themeColor="text1"/>
          <w:lang w:val="de-DE"/>
        </w:rPr>
      </w:pPr>
    </w:p>
    <w:p w14:paraId="5C8A5C20" w14:textId="77777777" w:rsidR="004D296E" w:rsidRPr="002A24B3" w:rsidRDefault="004D296E" w:rsidP="004D296E">
      <w:pPr>
        <w:rPr>
          <w:rFonts w:asciiTheme="minorBidi" w:hAnsiTheme="minorBidi"/>
          <w:b/>
          <w:bCs/>
          <w:color w:val="000000" w:themeColor="text1"/>
          <w:lang w:val="de-DE"/>
        </w:rPr>
      </w:pPr>
    </w:p>
    <w:p w14:paraId="42FD0E2B" w14:textId="77777777" w:rsidR="004D296E" w:rsidRPr="002A24B3" w:rsidRDefault="004D296E" w:rsidP="004D296E">
      <w:pPr>
        <w:rPr>
          <w:rFonts w:asciiTheme="minorBidi" w:hAnsiTheme="minorBidi"/>
          <w:b/>
          <w:bCs/>
          <w:color w:val="000000" w:themeColor="text1"/>
          <w:lang w:val="de-DE"/>
        </w:rPr>
      </w:pPr>
    </w:p>
    <w:p w14:paraId="36E2D580" w14:textId="2477962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Ce ne fut que le début d’une série de collections qui ont positionné Fantini parmi les manufactures du design italien, capables de créer une identité précise et reconnaissable.</w:t>
      </w:r>
    </w:p>
    <w:p w14:paraId="3725661E"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Cette image, définie par Paolo Pedrizzetti comme « nouvelle, joyeuse, insouciante, jeune pour les jeunes et toujours actuelle », n’a jamais cessé d’évoluer. Aujourd’hui, sous la direction de Daniela Fantini, la gamme I Balocchi s’enrichit de nouvelles couleurs en dialogue avec les tendances, sans trahir sa philosophie originale : la collection a toujours offert une échelle chromatique personnalisable, pensée pour s’adapter à chaque projet.</w:t>
      </w:r>
    </w:p>
    <w:p w14:paraId="30CB65D7" w14:textId="77777777" w:rsidR="004D296E"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En poursuivant ce regard visionnaire qui, grâce à la visibilité médiatique et au succès auprès du public, a positionné I Balocchi parmi les produits les plus innovants jamais apparus sur le marché de la robinetterie.</w:t>
      </w:r>
    </w:p>
    <w:p w14:paraId="11E534BE" w14:textId="3765A949" w:rsidR="008E42FC" w:rsidRPr="004D296E" w:rsidRDefault="004D296E" w:rsidP="004D296E">
      <w:pPr>
        <w:pStyle w:val="paragraph"/>
        <w:textAlignment w:val="baseline"/>
        <w:rPr>
          <w:rStyle w:val="normaltextrun"/>
          <w:rFonts w:asciiTheme="minorBidi" w:eastAsiaTheme="minorHAnsi" w:hAnsiTheme="minorBidi"/>
          <w:kern w:val="2"/>
          <w:sz w:val="22"/>
          <w:szCs w:val="22"/>
          <w:lang w:val="de-DE" w:eastAsia="en-US"/>
          <w14:ligatures w14:val="standardContextual"/>
        </w:rPr>
      </w:pPr>
      <w:r w:rsidRPr="004D296E">
        <w:rPr>
          <w:rStyle w:val="normaltextrun"/>
          <w:rFonts w:asciiTheme="minorBidi" w:eastAsiaTheme="minorHAnsi" w:hAnsiTheme="minorBidi"/>
          <w:kern w:val="2"/>
          <w:sz w:val="22"/>
          <w:szCs w:val="22"/>
          <w:lang w:val="de-DE" w:eastAsia="en-US"/>
          <w14:ligatures w14:val="standardContextual"/>
        </w:rPr>
        <w:t>Avec cinquante ans de succès et un design impeccable, I Balocchi continuent de satisfaire la part ludique cachée en chacun de nous. Une collection fondamentale qui, au fil des années, a soutenu l’important projet « 100 Fontane Fantini for Africa », fortement voulu et financé par Daniela Fantini pour soutenir la construction d’un aqueduc au Burundi, permettant l’accès à l’eau potable à plus de 25 000 personnes.</w:t>
      </w:r>
    </w:p>
    <w:sectPr w:rsidR="008E42FC" w:rsidRPr="004D296E" w:rsidSect="00F934A6">
      <w:headerReference w:type="default" r:id="rId7"/>
      <w:footerReference w:type="default" r:id="rId8"/>
      <w:pgSz w:w="11906" w:h="16838"/>
      <w:pgMar w:top="670" w:right="1134" w:bottom="1134" w:left="1134" w:header="708" w:footer="8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50A58" w14:textId="77777777" w:rsidR="004531FC" w:rsidRDefault="004531FC" w:rsidP="001F20E4">
      <w:r>
        <w:separator/>
      </w:r>
    </w:p>
  </w:endnote>
  <w:endnote w:type="continuationSeparator" w:id="0">
    <w:p w14:paraId="154A5328" w14:textId="77777777" w:rsidR="004531FC" w:rsidRDefault="004531FC" w:rsidP="001F2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Roboto Slab Regular">
    <w:panose1 w:val="00000000000000000000"/>
    <w:charset w:val="00"/>
    <w:family w:val="auto"/>
    <w:pitch w:val="variable"/>
    <w:sig w:usb0="E00002FF" w:usb1="5000205B" w:usb2="00000020" w:usb3="00000000" w:csb0="0000019F" w:csb1="00000000"/>
  </w:font>
  <w:font w:name="Roboto Regular">
    <w:altName w:val="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9C5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b/>
        <w:color w:val="202322"/>
        <w:sz w:val="18"/>
        <w:szCs w:val="18"/>
      </w:rPr>
      <w:t>Fratelli Fantini Spa</w:t>
    </w:r>
  </w:p>
  <w:p w14:paraId="5D2D8293"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Via M. Buonarroti 4 </w:t>
    </w:r>
  </w:p>
  <w:p w14:paraId="35F72A01" w14:textId="77777777" w:rsidR="00B20075" w:rsidRDefault="00B20075" w:rsidP="00B20075">
    <w:pPr>
      <w:widowControl w:val="0"/>
      <w:autoSpaceDE w:val="0"/>
      <w:autoSpaceDN w:val="0"/>
      <w:adjustRightInd w:val="0"/>
      <w:ind w:left="7371"/>
      <w:rPr>
        <w:rFonts w:ascii="Calibri" w:hAnsi="Calibri" w:cs="Roboto Slab Regular"/>
        <w:color w:val="202322"/>
        <w:sz w:val="18"/>
        <w:szCs w:val="18"/>
      </w:rPr>
    </w:pPr>
    <w:r w:rsidRPr="00A2673F">
      <w:rPr>
        <w:rFonts w:ascii="Calibri" w:hAnsi="Calibri" w:cs="Roboto Slab Regular"/>
        <w:color w:val="202322"/>
        <w:sz w:val="18"/>
        <w:szCs w:val="18"/>
      </w:rPr>
      <w:t xml:space="preserve">28010 Pella (NO) </w:t>
    </w:r>
  </w:p>
  <w:p w14:paraId="661331B7" w14:textId="77777777" w:rsidR="00B20075" w:rsidRPr="00B20075" w:rsidRDefault="00B20075" w:rsidP="00B20075">
    <w:pPr>
      <w:widowControl w:val="0"/>
      <w:autoSpaceDE w:val="0"/>
      <w:autoSpaceDN w:val="0"/>
      <w:adjustRightInd w:val="0"/>
      <w:ind w:left="7371"/>
      <w:rPr>
        <w:rFonts w:ascii="Calibri" w:hAnsi="Calibri" w:cs="Roboto Regular"/>
        <w:color w:val="434343"/>
        <w:sz w:val="18"/>
        <w:szCs w:val="18"/>
      </w:rPr>
    </w:pPr>
    <w:r w:rsidRPr="00B20075">
      <w:rPr>
        <w:rFonts w:ascii="Calibri" w:hAnsi="Calibri" w:cs="Roboto Regular"/>
        <w:color w:val="434343"/>
        <w:sz w:val="18"/>
        <w:szCs w:val="18"/>
      </w:rPr>
      <w:t>Tel. +39 0322 918411 (Zentrale)</w:t>
    </w:r>
  </w:p>
  <w:p w14:paraId="09673305" w14:textId="77777777" w:rsidR="00B20075" w:rsidRPr="00915615" w:rsidRDefault="00B20075" w:rsidP="00B20075">
    <w:pPr>
      <w:widowControl w:val="0"/>
      <w:autoSpaceDE w:val="0"/>
      <w:autoSpaceDN w:val="0"/>
      <w:adjustRightInd w:val="0"/>
      <w:ind w:left="7371"/>
      <w:rPr>
        <w:rFonts w:ascii="Calibri" w:hAnsi="Calibri" w:cs="Roboto Regular"/>
        <w:color w:val="434343"/>
        <w:sz w:val="18"/>
        <w:szCs w:val="18"/>
      </w:rPr>
    </w:pPr>
    <w:r w:rsidRPr="00915615">
      <w:rPr>
        <w:rFonts w:ascii="Calibri" w:hAnsi="Calibri" w:cs="Roboto Regular"/>
        <w:color w:val="434343"/>
        <w:sz w:val="18"/>
        <w:szCs w:val="18"/>
      </w:rPr>
      <w:t xml:space="preserve">Fax +39 0322 969530 </w:t>
    </w:r>
  </w:p>
  <w:p w14:paraId="571CEBC1" w14:textId="77777777" w:rsidR="00B20075" w:rsidRPr="00915615" w:rsidRDefault="00B20075" w:rsidP="00B20075">
    <w:pPr>
      <w:widowControl w:val="0"/>
      <w:autoSpaceDE w:val="0"/>
      <w:autoSpaceDN w:val="0"/>
      <w:adjustRightInd w:val="0"/>
      <w:ind w:left="7371"/>
      <w:rPr>
        <w:rFonts w:ascii="Calibri" w:hAnsi="Calibri"/>
        <w:sz w:val="18"/>
        <w:szCs w:val="18"/>
      </w:rPr>
    </w:pPr>
    <w:hyperlink r:id="rId1" w:history="1">
      <w:r w:rsidRPr="00915615">
        <w:rPr>
          <w:rFonts w:ascii="Calibri" w:hAnsi="Calibri" w:cs="Roboto Regular"/>
          <w:color w:val="434343"/>
          <w:sz w:val="18"/>
          <w:szCs w:val="18"/>
        </w:rPr>
        <w:t>fantini@fantini.it</w:t>
      </w:r>
    </w:hyperlink>
    <w:r w:rsidRPr="00915615">
      <w:rPr>
        <w:rFonts w:ascii="Calibri" w:hAnsi="Calibri"/>
        <w:sz w:val="18"/>
        <w:szCs w:val="18"/>
      </w:rPr>
      <w:t xml:space="preserve"> </w:t>
    </w:r>
  </w:p>
  <w:p w14:paraId="0B8D3A03" w14:textId="4F94AFF6" w:rsidR="00B20075" w:rsidRPr="00915615" w:rsidRDefault="00B20075" w:rsidP="00B20075">
    <w:pPr>
      <w:widowControl w:val="0"/>
      <w:autoSpaceDE w:val="0"/>
      <w:autoSpaceDN w:val="0"/>
      <w:adjustRightInd w:val="0"/>
      <w:ind w:left="7371"/>
      <w:rPr>
        <w:rFonts w:ascii="Roboto Regular" w:hAnsi="Roboto Regular" w:cs="Roboto Regular"/>
        <w:color w:val="434343"/>
        <w:sz w:val="28"/>
        <w:szCs w:val="28"/>
      </w:rPr>
    </w:pPr>
    <w:r w:rsidRPr="00915615">
      <w:rPr>
        <w:rFonts w:ascii="Calibri" w:hAnsi="Calibri"/>
        <w:sz w:val="18"/>
        <w:szCs w:val="18"/>
      </w:rPr>
      <w:t>www.fantini.it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C545D" w14:textId="77777777" w:rsidR="004531FC" w:rsidRDefault="004531FC" w:rsidP="001F20E4">
      <w:r>
        <w:separator/>
      </w:r>
    </w:p>
  </w:footnote>
  <w:footnote w:type="continuationSeparator" w:id="0">
    <w:p w14:paraId="71CD3E12" w14:textId="77777777" w:rsidR="004531FC" w:rsidRDefault="004531FC" w:rsidP="001F2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7A09" w14:textId="3307A023" w:rsidR="001F20E4" w:rsidRDefault="001F20E4" w:rsidP="001F20E4">
    <w:pPr>
      <w:pStyle w:val="Intestazione"/>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21F"/>
    <w:rsid w:val="00044B1D"/>
    <w:rsid w:val="00046B54"/>
    <w:rsid w:val="00047161"/>
    <w:rsid w:val="00080058"/>
    <w:rsid w:val="00090B23"/>
    <w:rsid w:val="000920A0"/>
    <w:rsid w:val="00097C15"/>
    <w:rsid w:val="000D270E"/>
    <w:rsid w:val="000F71ED"/>
    <w:rsid w:val="00100512"/>
    <w:rsid w:val="00104072"/>
    <w:rsid w:val="00105524"/>
    <w:rsid w:val="0013010D"/>
    <w:rsid w:val="00144305"/>
    <w:rsid w:val="001F0F0A"/>
    <w:rsid w:val="001F20E4"/>
    <w:rsid w:val="0024602C"/>
    <w:rsid w:val="002576AA"/>
    <w:rsid w:val="002757F3"/>
    <w:rsid w:val="0028598F"/>
    <w:rsid w:val="002A1294"/>
    <w:rsid w:val="002A24B3"/>
    <w:rsid w:val="0032021F"/>
    <w:rsid w:val="00320B38"/>
    <w:rsid w:val="00327931"/>
    <w:rsid w:val="003F1F5C"/>
    <w:rsid w:val="003F2688"/>
    <w:rsid w:val="00402FF3"/>
    <w:rsid w:val="00436E32"/>
    <w:rsid w:val="004526DF"/>
    <w:rsid w:val="004531FC"/>
    <w:rsid w:val="004632D2"/>
    <w:rsid w:val="0048475B"/>
    <w:rsid w:val="00486538"/>
    <w:rsid w:val="00487376"/>
    <w:rsid w:val="004B7D78"/>
    <w:rsid w:val="004D296E"/>
    <w:rsid w:val="00512F19"/>
    <w:rsid w:val="005166F5"/>
    <w:rsid w:val="0055062E"/>
    <w:rsid w:val="00575F72"/>
    <w:rsid w:val="005769D8"/>
    <w:rsid w:val="00584B75"/>
    <w:rsid w:val="005A4BEB"/>
    <w:rsid w:val="005E166D"/>
    <w:rsid w:val="00612D26"/>
    <w:rsid w:val="00656C74"/>
    <w:rsid w:val="006955C5"/>
    <w:rsid w:val="006A47B8"/>
    <w:rsid w:val="006F2765"/>
    <w:rsid w:val="00735E31"/>
    <w:rsid w:val="00737640"/>
    <w:rsid w:val="0075496C"/>
    <w:rsid w:val="00787041"/>
    <w:rsid w:val="007A1A47"/>
    <w:rsid w:val="007A4747"/>
    <w:rsid w:val="008117D6"/>
    <w:rsid w:val="0081512C"/>
    <w:rsid w:val="00853451"/>
    <w:rsid w:val="00872659"/>
    <w:rsid w:val="008A5091"/>
    <w:rsid w:val="008D25FA"/>
    <w:rsid w:val="008E42FC"/>
    <w:rsid w:val="008F19A3"/>
    <w:rsid w:val="008F2511"/>
    <w:rsid w:val="00915615"/>
    <w:rsid w:val="00960966"/>
    <w:rsid w:val="00982DED"/>
    <w:rsid w:val="009904A5"/>
    <w:rsid w:val="00996E5C"/>
    <w:rsid w:val="00A557D2"/>
    <w:rsid w:val="00A90E69"/>
    <w:rsid w:val="00AA2C09"/>
    <w:rsid w:val="00AB067F"/>
    <w:rsid w:val="00AD44E5"/>
    <w:rsid w:val="00AD6860"/>
    <w:rsid w:val="00AE0F8E"/>
    <w:rsid w:val="00AE2EF0"/>
    <w:rsid w:val="00B20075"/>
    <w:rsid w:val="00B243E9"/>
    <w:rsid w:val="00B7711F"/>
    <w:rsid w:val="00BB79B4"/>
    <w:rsid w:val="00BD0833"/>
    <w:rsid w:val="00BF1601"/>
    <w:rsid w:val="00C10EA9"/>
    <w:rsid w:val="00C13A03"/>
    <w:rsid w:val="00C156BF"/>
    <w:rsid w:val="00C73B25"/>
    <w:rsid w:val="00C81144"/>
    <w:rsid w:val="00CC4361"/>
    <w:rsid w:val="00CE2543"/>
    <w:rsid w:val="00D25EE1"/>
    <w:rsid w:val="00D77C13"/>
    <w:rsid w:val="00DF6C7B"/>
    <w:rsid w:val="00E9783E"/>
    <w:rsid w:val="00EE2480"/>
    <w:rsid w:val="00F232DA"/>
    <w:rsid w:val="00F308E2"/>
    <w:rsid w:val="00F311AE"/>
    <w:rsid w:val="00F57140"/>
    <w:rsid w:val="00F731C2"/>
    <w:rsid w:val="00F8365D"/>
    <w:rsid w:val="00F874CD"/>
    <w:rsid w:val="00F934A6"/>
    <w:rsid w:val="00FB1D56"/>
    <w:rsid w:val="00FE2FD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0F04C4B"/>
  <w15:docId w15:val="{A9336D67-F25A-4AC9-8874-857D5A9B7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3202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3202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32021F"/>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32021F"/>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32021F"/>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32021F"/>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32021F"/>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32021F"/>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32021F"/>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32021F"/>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32021F"/>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32021F"/>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32021F"/>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32021F"/>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32021F"/>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32021F"/>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32021F"/>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32021F"/>
    <w:rPr>
      <w:rFonts w:eastAsiaTheme="majorEastAsia" w:cstheme="majorBidi"/>
      <w:color w:val="272727" w:themeColor="text1" w:themeTint="D8"/>
    </w:rPr>
  </w:style>
  <w:style w:type="paragraph" w:styleId="Titolo">
    <w:name w:val="Title"/>
    <w:basedOn w:val="Normale"/>
    <w:next w:val="Normale"/>
    <w:link w:val="TitoloCarattere"/>
    <w:uiPriority w:val="10"/>
    <w:qFormat/>
    <w:rsid w:val="0032021F"/>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32021F"/>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32021F"/>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32021F"/>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32021F"/>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32021F"/>
    <w:rPr>
      <w:i/>
      <w:iCs/>
      <w:color w:val="404040" w:themeColor="text1" w:themeTint="BF"/>
    </w:rPr>
  </w:style>
  <w:style w:type="paragraph" w:styleId="Paragrafoelenco">
    <w:name w:val="List Paragraph"/>
    <w:basedOn w:val="Normale"/>
    <w:uiPriority w:val="34"/>
    <w:qFormat/>
    <w:rsid w:val="0032021F"/>
    <w:pPr>
      <w:ind w:left="720"/>
      <w:contextualSpacing/>
    </w:pPr>
  </w:style>
  <w:style w:type="character" w:styleId="Enfasiintensa">
    <w:name w:val="Intense Emphasis"/>
    <w:basedOn w:val="Carpredefinitoparagrafo"/>
    <w:uiPriority w:val="21"/>
    <w:qFormat/>
    <w:rsid w:val="0032021F"/>
    <w:rPr>
      <w:i/>
      <w:iCs/>
      <w:color w:val="0F4761" w:themeColor="accent1" w:themeShade="BF"/>
    </w:rPr>
  </w:style>
  <w:style w:type="paragraph" w:styleId="Citazioneintensa">
    <w:name w:val="Intense Quote"/>
    <w:basedOn w:val="Normale"/>
    <w:next w:val="Normale"/>
    <w:link w:val="CitazioneintensaCarattere"/>
    <w:uiPriority w:val="30"/>
    <w:qFormat/>
    <w:rsid w:val="003202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32021F"/>
    <w:rPr>
      <w:i/>
      <w:iCs/>
      <w:color w:val="0F4761" w:themeColor="accent1" w:themeShade="BF"/>
    </w:rPr>
  </w:style>
  <w:style w:type="character" w:styleId="Riferimentointenso">
    <w:name w:val="Intense Reference"/>
    <w:basedOn w:val="Carpredefinitoparagrafo"/>
    <w:uiPriority w:val="32"/>
    <w:qFormat/>
    <w:rsid w:val="0032021F"/>
    <w:rPr>
      <w:b/>
      <w:bCs/>
      <w:smallCaps/>
      <w:color w:val="0F4761" w:themeColor="accent1" w:themeShade="BF"/>
      <w:spacing w:val="5"/>
    </w:rPr>
  </w:style>
  <w:style w:type="paragraph" w:styleId="Intestazione">
    <w:name w:val="header"/>
    <w:basedOn w:val="Normale"/>
    <w:link w:val="IntestazioneCarattere"/>
    <w:uiPriority w:val="99"/>
    <w:unhideWhenUsed/>
    <w:rsid w:val="001F20E4"/>
    <w:pPr>
      <w:tabs>
        <w:tab w:val="center" w:pos="4819"/>
        <w:tab w:val="right" w:pos="9638"/>
      </w:tabs>
    </w:pPr>
  </w:style>
  <w:style w:type="character" w:customStyle="1" w:styleId="IntestazioneCarattere">
    <w:name w:val="Intestazione Carattere"/>
    <w:basedOn w:val="Carpredefinitoparagrafo"/>
    <w:link w:val="Intestazione"/>
    <w:uiPriority w:val="99"/>
    <w:rsid w:val="001F20E4"/>
  </w:style>
  <w:style w:type="paragraph" w:styleId="Pidipagina">
    <w:name w:val="footer"/>
    <w:basedOn w:val="Normale"/>
    <w:link w:val="PidipaginaCarattere"/>
    <w:uiPriority w:val="99"/>
    <w:unhideWhenUsed/>
    <w:rsid w:val="001F20E4"/>
    <w:pPr>
      <w:tabs>
        <w:tab w:val="center" w:pos="4819"/>
        <w:tab w:val="right" w:pos="9638"/>
      </w:tabs>
    </w:pPr>
  </w:style>
  <w:style w:type="character" w:customStyle="1" w:styleId="PidipaginaCarattere">
    <w:name w:val="Piè di pagina Carattere"/>
    <w:basedOn w:val="Carpredefinitoparagrafo"/>
    <w:link w:val="Pidipagina"/>
    <w:uiPriority w:val="99"/>
    <w:rsid w:val="001F20E4"/>
  </w:style>
  <w:style w:type="paragraph" w:customStyle="1" w:styleId="paragraph">
    <w:name w:val="paragraph"/>
    <w:basedOn w:val="Normale"/>
    <w:rsid w:val="001F0F0A"/>
    <w:pPr>
      <w:spacing w:before="100" w:beforeAutospacing="1" w:after="100" w:afterAutospacing="1"/>
    </w:pPr>
    <w:rPr>
      <w:rFonts w:ascii="Times New Roman" w:eastAsiaTheme="minorEastAsia" w:hAnsi="Times New Roman"/>
      <w:kern w:val="0"/>
      <w:sz w:val="20"/>
      <w:szCs w:val="20"/>
      <w:lang w:eastAsia="it-IT"/>
      <w14:ligatures w14:val="none"/>
    </w:rPr>
  </w:style>
  <w:style w:type="character" w:customStyle="1" w:styleId="normaltextrun">
    <w:name w:val="normaltextrun"/>
    <w:basedOn w:val="Carpredefinitoparagrafo"/>
    <w:rsid w:val="001F0F0A"/>
  </w:style>
  <w:style w:type="character" w:customStyle="1" w:styleId="eop">
    <w:name w:val="eop"/>
    <w:basedOn w:val="Carpredefinitoparagrafo"/>
    <w:rsid w:val="00EE2480"/>
  </w:style>
  <w:style w:type="paragraph" w:styleId="NormaleWeb">
    <w:name w:val="Normal (Web)"/>
    <w:basedOn w:val="Normale"/>
    <w:uiPriority w:val="99"/>
    <w:unhideWhenUsed/>
    <w:rsid w:val="00E9783E"/>
    <w:pPr>
      <w:spacing w:before="100" w:beforeAutospacing="1" w:after="100" w:afterAutospacing="1"/>
    </w:pPr>
    <w:rPr>
      <w:rFonts w:ascii="Times New Roman" w:eastAsia="Times New Roman" w:hAnsi="Times New Roman" w:cs="Times New Roman"/>
      <w:kern w:val="0"/>
      <w:lang w:eastAsia="it-IT"/>
      <w14:ligatures w14:val="none"/>
    </w:rPr>
  </w:style>
  <w:style w:type="character" w:customStyle="1" w:styleId="apple-converted-space">
    <w:name w:val="apple-converted-space"/>
    <w:basedOn w:val="Carpredefinitoparagrafo"/>
    <w:rsid w:val="00AB067F"/>
  </w:style>
  <w:style w:type="paragraph" w:styleId="Revisione">
    <w:name w:val="Revision"/>
    <w:hidden/>
    <w:uiPriority w:val="99"/>
    <w:semiHidden/>
    <w:rsid w:val="003F2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448665">
      <w:bodyDiv w:val="1"/>
      <w:marLeft w:val="0"/>
      <w:marRight w:val="0"/>
      <w:marTop w:val="0"/>
      <w:marBottom w:val="0"/>
      <w:divBdr>
        <w:top w:val="none" w:sz="0" w:space="0" w:color="auto"/>
        <w:left w:val="none" w:sz="0" w:space="0" w:color="auto"/>
        <w:bottom w:val="none" w:sz="0" w:space="0" w:color="auto"/>
        <w:right w:val="none" w:sz="0" w:space="0" w:color="auto"/>
      </w:divBdr>
    </w:div>
    <w:div w:id="246497351">
      <w:bodyDiv w:val="1"/>
      <w:marLeft w:val="0"/>
      <w:marRight w:val="0"/>
      <w:marTop w:val="0"/>
      <w:marBottom w:val="0"/>
      <w:divBdr>
        <w:top w:val="none" w:sz="0" w:space="0" w:color="auto"/>
        <w:left w:val="none" w:sz="0" w:space="0" w:color="auto"/>
        <w:bottom w:val="none" w:sz="0" w:space="0" w:color="auto"/>
        <w:right w:val="none" w:sz="0" w:space="0" w:color="auto"/>
      </w:divBdr>
    </w:div>
    <w:div w:id="332294156">
      <w:bodyDiv w:val="1"/>
      <w:marLeft w:val="0"/>
      <w:marRight w:val="0"/>
      <w:marTop w:val="0"/>
      <w:marBottom w:val="0"/>
      <w:divBdr>
        <w:top w:val="none" w:sz="0" w:space="0" w:color="auto"/>
        <w:left w:val="none" w:sz="0" w:space="0" w:color="auto"/>
        <w:bottom w:val="none" w:sz="0" w:space="0" w:color="auto"/>
        <w:right w:val="none" w:sz="0" w:space="0" w:color="auto"/>
      </w:divBdr>
    </w:div>
    <w:div w:id="385109576">
      <w:bodyDiv w:val="1"/>
      <w:marLeft w:val="0"/>
      <w:marRight w:val="0"/>
      <w:marTop w:val="0"/>
      <w:marBottom w:val="0"/>
      <w:divBdr>
        <w:top w:val="none" w:sz="0" w:space="0" w:color="auto"/>
        <w:left w:val="none" w:sz="0" w:space="0" w:color="auto"/>
        <w:bottom w:val="none" w:sz="0" w:space="0" w:color="auto"/>
        <w:right w:val="none" w:sz="0" w:space="0" w:color="auto"/>
      </w:divBdr>
      <w:divsChild>
        <w:div w:id="2070956294">
          <w:marLeft w:val="0"/>
          <w:marRight w:val="0"/>
          <w:marTop w:val="0"/>
          <w:marBottom w:val="0"/>
          <w:divBdr>
            <w:top w:val="none" w:sz="0" w:space="0" w:color="auto"/>
            <w:left w:val="none" w:sz="0" w:space="0" w:color="auto"/>
            <w:bottom w:val="none" w:sz="0" w:space="0" w:color="auto"/>
            <w:right w:val="none" w:sz="0" w:space="0" w:color="auto"/>
          </w:divBdr>
          <w:divsChild>
            <w:div w:id="428821336">
              <w:marLeft w:val="0"/>
              <w:marRight w:val="0"/>
              <w:marTop w:val="0"/>
              <w:marBottom w:val="0"/>
              <w:divBdr>
                <w:top w:val="none" w:sz="0" w:space="0" w:color="auto"/>
                <w:left w:val="none" w:sz="0" w:space="0" w:color="auto"/>
                <w:bottom w:val="none" w:sz="0" w:space="0" w:color="auto"/>
                <w:right w:val="none" w:sz="0" w:space="0" w:color="auto"/>
              </w:divBdr>
              <w:divsChild>
                <w:div w:id="1085567782">
                  <w:marLeft w:val="0"/>
                  <w:marRight w:val="0"/>
                  <w:marTop w:val="0"/>
                  <w:marBottom w:val="0"/>
                  <w:divBdr>
                    <w:top w:val="none" w:sz="0" w:space="0" w:color="auto"/>
                    <w:left w:val="none" w:sz="0" w:space="0" w:color="auto"/>
                    <w:bottom w:val="none" w:sz="0" w:space="0" w:color="auto"/>
                    <w:right w:val="none" w:sz="0" w:space="0" w:color="auto"/>
                  </w:divBdr>
                  <w:divsChild>
                    <w:div w:id="75174771">
                      <w:marLeft w:val="0"/>
                      <w:marRight w:val="0"/>
                      <w:marTop w:val="0"/>
                      <w:marBottom w:val="0"/>
                      <w:divBdr>
                        <w:top w:val="none" w:sz="0" w:space="0" w:color="auto"/>
                        <w:left w:val="none" w:sz="0" w:space="0" w:color="auto"/>
                        <w:bottom w:val="none" w:sz="0" w:space="0" w:color="auto"/>
                        <w:right w:val="none" w:sz="0" w:space="0" w:color="auto"/>
                      </w:divBdr>
                      <w:divsChild>
                        <w:div w:id="1863473892">
                          <w:marLeft w:val="0"/>
                          <w:marRight w:val="0"/>
                          <w:marTop w:val="0"/>
                          <w:marBottom w:val="0"/>
                          <w:divBdr>
                            <w:top w:val="none" w:sz="0" w:space="0" w:color="auto"/>
                            <w:left w:val="none" w:sz="0" w:space="0" w:color="auto"/>
                            <w:bottom w:val="none" w:sz="0" w:space="0" w:color="auto"/>
                            <w:right w:val="none" w:sz="0" w:space="0" w:color="auto"/>
                          </w:divBdr>
                          <w:divsChild>
                            <w:div w:id="840662428">
                              <w:marLeft w:val="0"/>
                              <w:marRight w:val="0"/>
                              <w:marTop w:val="0"/>
                              <w:marBottom w:val="0"/>
                              <w:divBdr>
                                <w:top w:val="none" w:sz="0" w:space="0" w:color="auto"/>
                                <w:left w:val="none" w:sz="0" w:space="0" w:color="auto"/>
                                <w:bottom w:val="none" w:sz="0" w:space="0" w:color="auto"/>
                                <w:right w:val="none" w:sz="0" w:space="0" w:color="auto"/>
                              </w:divBdr>
                              <w:divsChild>
                                <w:div w:id="430396663">
                                  <w:marLeft w:val="0"/>
                                  <w:marRight w:val="0"/>
                                  <w:marTop w:val="0"/>
                                  <w:marBottom w:val="0"/>
                                  <w:divBdr>
                                    <w:top w:val="none" w:sz="0" w:space="0" w:color="auto"/>
                                    <w:left w:val="none" w:sz="0" w:space="0" w:color="auto"/>
                                    <w:bottom w:val="none" w:sz="0" w:space="0" w:color="auto"/>
                                    <w:right w:val="none" w:sz="0" w:space="0" w:color="auto"/>
                                  </w:divBdr>
                                  <w:divsChild>
                                    <w:div w:id="624577235">
                                      <w:marLeft w:val="0"/>
                                      <w:marRight w:val="0"/>
                                      <w:marTop w:val="0"/>
                                      <w:marBottom w:val="0"/>
                                      <w:divBdr>
                                        <w:top w:val="none" w:sz="0" w:space="0" w:color="auto"/>
                                        <w:left w:val="none" w:sz="0" w:space="0" w:color="auto"/>
                                        <w:bottom w:val="none" w:sz="0" w:space="0" w:color="auto"/>
                                        <w:right w:val="none" w:sz="0" w:space="0" w:color="auto"/>
                                      </w:divBdr>
                                      <w:divsChild>
                                        <w:div w:id="529496254">
                                          <w:marLeft w:val="0"/>
                                          <w:marRight w:val="0"/>
                                          <w:marTop w:val="0"/>
                                          <w:marBottom w:val="0"/>
                                          <w:divBdr>
                                            <w:top w:val="none" w:sz="0" w:space="0" w:color="auto"/>
                                            <w:left w:val="none" w:sz="0" w:space="0" w:color="auto"/>
                                            <w:bottom w:val="none" w:sz="0" w:space="0" w:color="auto"/>
                                            <w:right w:val="none" w:sz="0" w:space="0" w:color="auto"/>
                                          </w:divBdr>
                                          <w:divsChild>
                                            <w:div w:id="1464076182">
                                              <w:marLeft w:val="0"/>
                                              <w:marRight w:val="0"/>
                                              <w:marTop w:val="0"/>
                                              <w:marBottom w:val="0"/>
                                              <w:divBdr>
                                                <w:top w:val="none" w:sz="0" w:space="0" w:color="auto"/>
                                                <w:left w:val="none" w:sz="0" w:space="0" w:color="auto"/>
                                                <w:bottom w:val="none" w:sz="0" w:space="0" w:color="auto"/>
                                                <w:right w:val="none" w:sz="0" w:space="0" w:color="auto"/>
                                              </w:divBdr>
                                              <w:divsChild>
                                                <w:div w:id="707218169">
                                                  <w:marLeft w:val="0"/>
                                                  <w:marRight w:val="0"/>
                                                  <w:marTop w:val="0"/>
                                                  <w:marBottom w:val="0"/>
                                                  <w:divBdr>
                                                    <w:top w:val="none" w:sz="0" w:space="0" w:color="auto"/>
                                                    <w:left w:val="none" w:sz="0" w:space="0" w:color="auto"/>
                                                    <w:bottom w:val="none" w:sz="0" w:space="0" w:color="auto"/>
                                                    <w:right w:val="none" w:sz="0" w:space="0" w:color="auto"/>
                                                  </w:divBdr>
                                                  <w:divsChild>
                                                    <w:div w:id="887649349">
                                                      <w:marLeft w:val="0"/>
                                                      <w:marRight w:val="0"/>
                                                      <w:marTop w:val="0"/>
                                                      <w:marBottom w:val="0"/>
                                                      <w:divBdr>
                                                        <w:top w:val="none" w:sz="0" w:space="0" w:color="auto"/>
                                                        <w:left w:val="none" w:sz="0" w:space="0" w:color="auto"/>
                                                        <w:bottom w:val="none" w:sz="0" w:space="0" w:color="auto"/>
                                                        <w:right w:val="none" w:sz="0" w:space="0" w:color="auto"/>
                                                      </w:divBdr>
                                                      <w:divsChild>
                                                        <w:div w:id="1895654405">
                                                          <w:marLeft w:val="0"/>
                                                          <w:marRight w:val="0"/>
                                                          <w:marTop w:val="0"/>
                                                          <w:marBottom w:val="0"/>
                                                          <w:divBdr>
                                                            <w:top w:val="none" w:sz="0" w:space="0" w:color="auto"/>
                                                            <w:left w:val="none" w:sz="0" w:space="0" w:color="auto"/>
                                                            <w:bottom w:val="none" w:sz="0" w:space="0" w:color="auto"/>
                                                            <w:right w:val="none" w:sz="0" w:space="0" w:color="auto"/>
                                                          </w:divBdr>
                                                          <w:divsChild>
                                                            <w:div w:id="1309440198">
                                                              <w:marLeft w:val="0"/>
                                                              <w:marRight w:val="0"/>
                                                              <w:marTop w:val="0"/>
                                                              <w:marBottom w:val="0"/>
                                                              <w:divBdr>
                                                                <w:top w:val="none" w:sz="0" w:space="0" w:color="auto"/>
                                                                <w:left w:val="none" w:sz="0" w:space="0" w:color="auto"/>
                                                                <w:bottom w:val="none" w:sz="0" w:space="0" w:color="auto"/>
                                                                <w:right w:val="none" w:sz="0" w:space="0" w:color="auto"/>
                                                              </w:divBdr>
                                                              <w:divsChild>
                                                                <w:div w:id="127406617">
                                                                  <w:marLeft w:val="0"/>
                                                                  <w:marRight w:val="0"/>
                                                                  <w:marTop w:val="0"/>
                                                                  <w:marBottom w:val="0"/>
                                                                  <w:divBdr>
                                                                    <w:top w:val="none" w:sz="0" w:space="0" w:color="auto"/>
                                                                    <w:left w:val="none" w:sz="0" w:space="0" w:color="auto"/>
                                                                    <w:bottom w:val="none" w:sz="0" w:space="0" w:color="auto"/>
                                                                    <w:right w:val="none" w:sz="0" w:space="0" w:color="auto"/>
                                                                  </w:divBdr>
                                                                  <w:divsChild>
                                                                    <w:div w:id="202802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7049594">
                                          <w:marLeft w:val="0"/>
                                          <w:marRight w:val="0"/>
                                          <w:marTop w:val="0"/>
                                          <w:marBottom w:val="0"/>
                                          <w:divBdr>
                                            <w:top w:val="none" w:sz="0" w:space="0" w:color="auto"/>
                                            <w:left w:val="none" w:sz="0" w:space="0" w:color="auto"/>
                                            <w:bottom w:val="none" w:sz="0" w:space="0" w:color="auto"/>
                                            <w:right w:val="none" w:sz="0" w:space="0" w:color="auto"/>
                                          </w:divBdr>
                                          <w:divsChild>
                                            <w:div w:id="609899445">
                                              <w:marLeft w:val="0"/>
                                              <w:marRight w:val="0"/>
                                              <w:marTop w:val="0"/>
                                              <w:marBottom w:val="0"/>
                                              <w:divBdr>
                                                <w:top w:val="none" w:sz="0" w:space="0" w:color="auto"/>
                                                <w:left w:val="none" w:sz="0" w:space="0" w:color="auto"/>
                                                <w:bottom w:val="none" w:sz="0" w:space="0" w:color="auto"/>
                                                <w:right w:val="none" w:sz="0" w:space="0" w:color="auto"/>
                                              </w:divBdr>
                                              <w:divsChild>
                                                <w:div w:id="898785514">
                                                  <w:marLeft w:val="0"/>
                                                  <w:marRight w:val="0"/>
                                                  <w:marTop w:val="0"/>
                                                  <w:marBottom w:val="0"/>
                                                  <w:divBdr>
                                                    <w:top w:val="none" w:sz="0" w:space="0" w:color="auto"/>
                                                    <w:left w:val="none" w:sz="0" w:space="0" w:color="auto"/>
                                                    <w:bottom w:val="none" w:sz="0" w:space="0" w:color="auto"/>
                                                    <w:right w:val="none" w:sz="0" w:space="0" w:color="auto"/>
                                                  </w:divBdr>
                                                  <w:divsChild>
                                                    <w:div w:id="281228993">
                                                      <w:marLeft w:val="0"/>
                                                      <w:marRight w:val="0"/>
                                                      <w:marTop w:val="0"/>
                                                      <w:marBottom w:val="0"/>
                                                      <w:divBdr>
                                                        <w:top w:val="none" w:sz="0" w:space="0" w:color="auto"/>
                                                        <w:left w:val="none" w:sz="0" w:space="0" w:color="auto"/>
                                                        <w:bottom w:val="none" w:sz="0" w:space="0" w:color="auto"/>
                                                        <w:right w:val="none" w:sz="0" w:space="0" w:color="auto"/>
                                                      </w:divBdr>
                                                      <w:divsChild>
                                                        <w:div w:id="6098155">
                                                          <w:marLeft w:val="0"/>
                                                          <w:marRight w:val="0"/>
                                                          <w:marTop w:val="0"/>
                                                          <w:marBottom w:val="0"/>
                                                          <w:divBdr>
                                                            <w:top w:val="none" w:sz="0" w:space="0" w:color="auto"/>
                                                            <w:left w:val="none" w:sz="0" w:space="0" w:color="auto"/>
                                                            <w:bottom w:val="none" w:sz="0" w:space="0" w:color="auto"/>
                                                            <w:right w:val="none" w:sz="0" w:space="0" w:color="auto"/>
                                                          </w:divBdr>
                                                          <w:divsChild>
                                                            <w:div w:id="558132809">
                                                              <w:marLeft w:val="0"/>
                                                              <w:marRight w:val="0"/>
                                                              <w:marTop w:val="0"/>
                                                              <w:marBottom w:val="0"/>
                                                              <w:divBdr>
                                                                <w:top w:val="none" w:sz="0" w:space="0" w:color="auto"/>
                                                                <w:left w:val="none" w:sz="0" w:space="0" w:color="auto"/>
                                                                <w:bottom w:val="none" w:sz="0" w:space="0" w:color="auto"/>
                                                                <w:right w:val="none" w:sz="0" w:space="0" w:color="auto"/>
                                                              </w:divBdr>
                                                              <w:divsChild>
                                                                <w:div w:id="1008799629">
                                                                  <w:marLeft w:val="0"/>
                                                                  <w:marRight w:val="0"/>
                                                                  <w:marTop w:val="0"/>
                                                                  <w:marBottom w:val="0"/>
                                                                  <w:divBdr>
                                                                    <w:top w:val="none" w:sz="0" w:space="0" w:color="auto"/>
                                                                    <w:left w:val="none" w:sz="0" w:space="0" w:color="auto"/>
                                                                    <w:bottom w:val="none" w:sz="0" w:space="0" w:color="auto"/>
                                                                    <w:right w:val="none" w:sz="0" w:space="0" w:color="auto"/>
                                                                  </w:divBdr>
                                                                  <w:divsChild>
                                                                    <w:div w:id="1710455011">
                                                                      <w:marLeft w:val="0"/>
                                                                      <w:marRight w:val="0"/>
                                                                      <w:marTop w:val="0"/>
                                                                      <w:marBottom w:val="0"/>
                                                                      <w:divBdr>
                                                                        <w:top w:val="none" w:sz="0" w:space="0" w:color="auto"/>
                                                                        <w:left w:val="none" w:sz="0" w:space="0" w:color="auto"/>
                                                                        <w:bottom w:val="none" w:sz="0" w:space="0" w:color="auto"/>
                                                                        <w:right w:val="none" w:sz="0" w:space="0" w:color="auto"/>
                                                                      </w:divBdr>
                                                                      <w:divsChild>
                                                                        <w:div w:id="1201363256">
                                                                          <w:marLeft w:val="0"/>
                                                                          <w:marRight w:val="0"/>
                                                                          <w:marTop w:val="0"/>
                                                                          <w:marBottom w:val="0"/>
                                                                          <w:divBdr>
                                                                            <w:top w:val="none" w:sz="0" w:space="0" w:color="auto"/>
                                                                            <w:left w:val="none" w:sz="0" w:space="0" w:color="auto"/>
                                                                            <w:bottom w:val="none" w:sz="0" w:space="0" w:color="auto"/>
                                                                            <w:right w:val="none" w:sz="0" w:space="0" w:color="auto"/>
                                                                          </w:divBdr>
                                                                          <w:divsChild>
                                                                            <w:div w:id="1600987464">
                                                                              <w:marLeft w:val="0"/>
                                                                              <w:marRight w:val="0"/>
                                                                              <w:marTop w:val="0"/>
                                                                              <w:marBottom w:val="0"/>
                                                                              <w:divBdr>
                                                                                <w:top w:val="none" w:sz="0" w:space="0" w:color="auto"/>
                                                                                <w:left w:val="none" w:sz="0" w:space="0" w:color="auto"/>
                                                                                <w:bottom w:val="none" w:sz="0" w:space="0" w:color="auto"/>
                                                                                <w:right w:val="none" w:sz="0" w:space="0" w:color="auto"/>
                                                                              </w:divBdr>
                                                                              <w:divsChild>
                                                                                <w:div w:id="117422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7236564">
      <w:bodyDiv w:val="1"/>
      <w:marLeft w:val="0"/>
      <w:marRight w:val="0"/>
      <w:marTop w:val="0"/>
      <w:marBottom w:val="0"/>
      <w:divBdr>
        <w:top w:val="none" w:sz="0" w:space="0" w:color="auto"/>
        <w:left w:val="none" w:sz="0" w:space="0" w:color="auto"/>
        <w:bottom w:val="none" w:sz="0" w:space="0" w:color="auto"/>
        <w:right w:val="none" w:sz="0" w:space="0" w:color="auto"/>
      </w:divBdr>
    </w:div>
    <w:div w:id="700594567">
      <w:bodyDiv w:val="1"/>
      <w:marLeft w:val="0"/>
      <w:marRight w:val="0"/>
      <w:marTop w:val="0"/>
      <w:marBottom w:val="0"/>
      <w:divBdr>
        <w:top w:val="none" w:sz="0" w:space="0" w:color="auto"/>
        <w:left w:val="none" w:sz="0" w:space="0" w:color="auto"/>
        <w:bottom w:val="none" w:sz="0" w:space="0" w:color="auto"/>
        <w:right w:val="none" w:sz="0" w:space="0" w:color="auto"/>
      </w:divBdr>
    </w:div>
    <w:div w:id="1022702389">
      <w:bodyDiv w:val="1"/>
      <w:marLeft w:val="0"/>
      <w:marRight w:val="0"/>
      <w:marTop w:val="0"/>
      <w:marBottom w:val="0"/>
      <w:divBdr>
        <w:top w:val="none" w:sz="0" w:space="0" w:color="auto"/>
        <w:left w:val="none" w:sz="0" w:space="0" w:color="auto"/>
        <w:bottom w:val="none" w:sz="0" w:space="0" w:color="auto"/>
        <w:right w:val="none" w:sz="0" w:space="0" w:color="auto"/>
      </w:divBdr>
    </w:div>
    <w:div w:id="1081102020">
      <w:bodyDiv w:val="1"/>
      <w:marLeft w:val="0"/>
      <w:marRight w:val="0"/>
      <w:marTop w:val="0"/>
      <w:marBottom w:val="0"/>
      <w:divBdr>
        <w:top w:val="none" w:sz="0" w:space="0" w:color="auto"/>
        <w:left w:val="none" w:sz="0" w:space="0" w:color="auto"/>
        <w:bottom w:val="none" w:sz="0" w:space="0" w:color="auto"/>
        <w:right w:val="none" w:sz="0" w:space="0" w:color="auto"/>
      </w:divBdr>
    </w:div>
    <w:div w:id="1395544225">
      <w:bodyDiv w:val="1"/>
      <w:marLeft w:val="0"/>
      <w:marRight w:val="0"/>
      <w:marTop w:val="0"/>
      <w:marBottom w:val="0"/>
      <w:divBdr>
        <w:top w:val="none" w:sz="0" w:space="0" w:color="auto"/>
        <w:left w:val="none" w:sz="0" w:space="0" w:color="auto"/>
        <w:bottom w:val="none" w:sz="0" w:space="0" w:color="auto"/>
        <w:right w:val="none" w:sz="0" w:space="0" w:color="auto"/>
      </w:divBdr>
    </w:div>
    <w:div w:id="1487479546">
      <w:bodyDiv w:val="1"/>
      <w:marLeft w:val="0"/>
      <w:marRight w:val="0"/>
      <w:marTop w:val="0"/>
      <w:marBottom w:val="0"/>
      <w:divBdr>
        <w:top w:val="none" w:sz="0" w:space="0" w:color="auto"/>
        <w:left w:val="none" w:sz="0" w:space="0" w:color="auto"/>
        <w:bottom w:val="none" w:sz="0" w:space="0" w:color="auto"/>
        <w:right w:val="none" w:sz="0" w:space="0" w:color="auto"/>
      </w:divBdr>
    </w:div>
    <w:div w:id="1788544923">
      <w:bodyDiv w:val="1"/>
      <w:marLeft w:val="0"/>
      <w:marRight w:val="0"/>
      <w:marTop w:val="0"/>
      <w:marBottom w:val="0"/>
      <w:divBdr>
        <w:top w:val="none" w:sz="0" w:space="0" w:color="auto"/>
        <w:left w:val="none" w:sz="0" w:space="0" w:color="auto"/>
        <w:bottom w:val="none" w:sz="0" w:space="0" w:color="auto"/>
        <w:right w:val="none" w:sz="0" w:space="0" w:color="auto"/>
      </w:divBdr>
    </w:div>
    <w:div w:id="2068453260">
      <w:bodyDiv w:val="1"/>
      <w:marLeft w:val="0"/>
      <w:marRight w:val="0"/>
      <w:marTop w:val="0"/>
      <w:marBottom w:val="0"/>
      <w:divBdr>
        <w:top w:val="none" w:sz="0" w:space="0" w:color="auto"/>
        <w:left w:val="none" w:sz="0" w:space="0" w:color="auto"/>
        <w:bottom w:val="none" w:sz="0" w:space="0" w:color="auto"/>
        <w:right w:val="none" w:sz="0" w:space="0" w:color="auto"/>
      </w:divBdr>
    </w:div>
    <w:div w:id="213833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fantini@fantini.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651</Words>
  <Characters>3716</Characters>
  <Application>Microsoft Office Word</Application>
  <DocSecurity>0</DocSecurity>
  <Lines>30</Lines>
  <Paragraphs>8</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Caudera</dc:creator>
  <cp:keywords>, docId:6784FBA381A8C9BFC498EC8289E69FB0</cp:keywords>
  <dc:description/>
  <cp:lastModifiedBy>Angelo Travaini</cp:lastModifiedBy>
  <cp:revision>4</cp:revision>
  <dcterms:created xsi:type="dcterms:W3CDTF">2026-04-20T06:58:00Z</dcterms:created>
  <dcterms:modified xsi:type="dcterms:W3CDTF">2026-04-20T07:07:00Z</dcterms:modified>
</cp:coreProperties>
</file>